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snapToGrid w:val="0"/>
        <w:spacing w:line="240" w:lineRule="auto"/>
        <w:jc w:val="both"/>
        <w:rPr>
          <w:rFonts w:hint="default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业务年度促进经济高质量发展专项资（促进外贸发展方向）促进投保出口信用保险项目</w:t>
      </w: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“一般企业类”申请表</w:t>
      </w:r>
    </w:p>
    <w:p>
      <w:pPr>
        <w:ind w:right="420"/>
        <w:jc w:val="center"/>
        <w:rPr>
          <w:rFonts w:hint="eastAsia"/>
          <w:color w:val="auto"/>
          <w:sz w:val="22"/>
          <w:szCs w:val="28"/>
        </w:rPr>
      </w:pPr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  <w:sz w:val="22"/>
          <w:szCs w:val="28"/>
        </w:rPr>
        <w:t xml:space="preserve">                                  </w:t>
      </w:r>
    </w:p>
    <w:p>
      <w:pPr>
        <w:ind w:right="420"/>
        <w:jc w:val="right"/>
        <w:rPr>
          <w:color w:val="auto"/>
          <w:sz w:val="22"/>
          <w:szCs w:val="28"/>
        </w:rPr>
      </w:pPr>
      <w:r>
        <w:rPr>
          <w:rFonts w:hint="eastAsia"/>
          <w:color w:val="auto"/>
          <w:sz w:val="22"/>
          <w:szCs w:val="28"/>
        </w:rPr>
        <w:t>填报时间：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</w:p>
          <w:p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企业名称</w:t>
            </w: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 xml:space="preserve">      联系人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left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 xml:space="preserve">     联系电话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left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固话：</w:t>
            </w:r>
          </w:p>
          <w:p>
            <w:pPr>
              <w:jc w:val="left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  <w:lang w:eastAsia="zh-CN"/>
              </w:rPr>
              <w:t>企业注册地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ind w:firstLine="440" w:firstLineChars="200"/>
              <w:rPr>
                <w:rFonts w:hint="eastAsia" w:eastAsia="宋体"/>
                <w:color w:val="auto"/>
                <w:sz w:val="22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eastAsia="zh-CN"/>
              </w:rPr>
              <w:t>企业经营地址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企业海关编码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保单号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工商登记机关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是否省属企业或中央驻穗企业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 是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2"/>
                <w:szCs w:val="28"/>
              </w:rPr>
              <w:t>年度出口额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ind w:firstLine="990" w:firstLineChars="45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万美元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投保时间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   月至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投保金额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ind w:firstLine="1320" w:firstLineChars="60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美元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已缴保险费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人民币元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申请资助金额</w:t>
            </w:r>
          </w:p>
        </w:tc>
        <w:tc>
          <w:tcPr>
            <w:tcW w:w="6849" w:type="dxa"/>
            <w:gridSpan w:val="3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78" w:type="dxa"/>
            <w:gridSpan w:val="4"/>
            <w:noWrap w:val="0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企业开户银行名称（人民币）：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78" w:type="dxa"/>
            <w:gridSpan w:val="4"/>
            <w:noWrap w:val="0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企业开户银行账号（人民币）：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978" w:type="dxa"/>
            <w:gridSpan w:val="4"/>
            <w:noWrap w:val="0"/>
            <w:vAlign w:val="top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兹声明以上填报内容无讹并承担法律责任。</w:t>
            </w:r>
          </w:p>
          <w:p>
            <w:pPr>
              <w:ind w:firstLine="110" w:firstLineChars="50"/>
              <w:rPr>
                <w:sz w:val="22"/>
                <w:szCs w:val="28"/>
              </w:rPr>
            </w:pPr>
          </w:p>
          <w:p>
            <w:pPr>
              <w:ind w:firstLine="110" w:firstLineChars="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企业法人（签名）                           </w:t>
            </w:r>
          </w:p>
          <w:p>
            <w:pPr>
              <w:ind w:firstLine="110" w:firstLineChars="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</w:t>
            </w:r>
          </w:p>
          <w:p>
            <w:pPr>
              <w:ind w:firstLine="550" w:firstLineChars="2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         公章</w:t>
            </w:r>
          </w:p>
          <w:p>
            <w:pPr>
              <w:ind w:firstLine="6380" w:firstLineChars="29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年   月    日</w:t>
            </w:r>
          </w:p>
        </w:tc>
      </w:tr>
    </w:tbl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说明：1</w:t>
      </w:r>
      <w:r>
        <w:rPr>
          <w:rFonts w:hint="eastAsia"/>
          <w:sz w:val="22"/>
          <w:szCs w:val="28"/>
          <w:lang w:val="en-US" w:eastAsia="zh-CN"/>
        </w:rPr>
        <w:t xml:space="preserve">. </w:t>
      </w:r>
      <w:r>
        <w:rPr>
          <w:rFonts w:hint="eastAsia"/>
          <w:sz w:val="22"/>
          <w:szCs w:val="28"/>
        </w:rPr>
        <w:t>企业名称及开户银行名称需填全称，即“XX银行股份有限公司XX分行（支行）”；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   2</w:t>
      </w:r>
      <w:r>
        <w:rPr>
          <w:rFonts w:hint="eastAsia"/>
          <w:sz w:val="22"/>
          <w:szCs w:val="28"/>
          <w:lang w:eastAsia="zh-CN"/>
        </w:rPr>
        <w:t>.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银行账号应为申请企业接收资助资金的人民币开户银行账号；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left="880" w:hanging="880" w:hangingChars="400"/>
      </w:pPr>
      <w:r>
        <w:rPr>
          <w:rFonts w:hint="eastAsia"/>
          <w:sz w:val="22"/>
          <w:szCs w:val="28"/>
        </w:rPr>
        <w:t xml:space="preserve">      3</w:t>
      </w:r>
      <w:r>
        <w:rPr>
          <w:rFonts w:hint="eastAsia"/>
          <w:sz w:val="22"/>
          <w:szCs w:val="28"/>
          <w:lang w:eastAsia="zh-CN"/>
        </w:rPr>
        <w:t>.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申请企业应提供一套申报材料，每套申报材料需包含此表一式二份，</w:t>
      </w:r>
      <w:r>
        <w:rPr>
          <w:rFonts w:hint="eastAsia"/>
          <w:snapToGrid w:val="0"/>
          <w:spacing w:val="-17"/>
          <w:kern w:val="0"/>
          <w:sz w:val="22"/>
          <w:szCs w:val="28"/>
        </w:rPr>
        <w:t>其余材料为一式一份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059B"/>
    <w:rsid w:val="04F1059B"/>
    <w:rsid w:val="49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2023-05-29T06:17:00Z</dcterms:created>
  <dc:creator>蒋立</dc:creator>
  <cp:lastModifiedBy>刘靖菲</cp:lastModifiedBy>
  <dcterms:modified xsi:type="dcterms:W3CDTF">2023-05-31T02:56:28Z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D8718308B201463C9CA41AB42503843D</vt:lpwstr>
  </property>
</Properties>
</file>